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653" w:h="334" w:hRule="exact" w:wrap="none" w:vAnchor="page" w:hAnchor="page" w:x="1579" w:y="11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Приложение № 1</w:t>
      </w:r>
    </w:p>
    <w:p>
      <w:pPr>
        <w:pStyle w:val="Style2"/>
        <w:keepNext w:val="0"/>
        <w:keepLines w:val="0"/>
        <w:framePr w:w="9653" w:h="1334" w:hRule="exact" w:wrap="none" w:vAnchor="page" w:hAnchor="page" w:x="1579" w:y="17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Заявка</w:t>
        <w:br/>
        <w:t>на участие в VI окружном литературно-творческом конкурсе чтецов</w:t>
        <w:br/>
        <w:t>«Мы о войне стихами говорим...»,</w:t>
        <w:br/>
        <w:t>посвящённом Победе в Великой Отечественной войне</w:t>
      </w:r>
    </w:p>
    <w:p>
      <w:pPr>
        <w:pStyle w:val="Style6"/>
        <w:keepNext w:val="0"/>
        <w:keepLines w:val="0"/>
        <w:framePr w:wrap="none" w:vAnchor="page" w:hAnchor="page" w:x="2400" w:y="34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24"/>
          <w:szCs w:val="24"/>
        </w:rPr>
        <w:t>Информация об участнике:</w:t>
      </w:r>
    </w:p>
    <w:tbl>
      <w:tblPr>
        <w:tblOverlap w:val="never"/>
        <w:jc w:val="left"/>
        <w:tblLayout w:type="fixed"/>
      </w:tblPr>
      <w:tblGrid>
        <w:gridCol w:w="3955"/>
        <w:gridCol w:w="567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9634" w:h="2904" w:wrap="none" w:vAnchor="page" w:hAnchor="page" w:x="1598" w:y="3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Фамилия, имя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34" w:h="2904" w:wrap="none" w:vAnchor="page" w:hAnchor="page" w:x="1598" w:y="36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9634" w:h="2904" w:wrap="none" w:vAnchor="page" w:hAnchor="page" w:x="1598" w:y="3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Дата рождения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(полностью),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полных лет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34" w:h="2904" w:wrap="none" w:vAnchor="page" w:hAnchor="page" w:x="1598" w:y="36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9634" w:h="2904" w:wrap="none" w:vAnchor="page" w:hAnchor="page" w:x="1598" w:y="3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Автор и название конкурсного произведения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34" w:h="2904" w:wrap="none" w:vAnchor="page" w:hAnchor="page" w:x="1598" w:y="36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9634" w:h="2904" w:wrap="none" w:vAnchor="page" w:hAnchor="page" w:x="1598" w:y="3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Домашний адрес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34" w:h="2904" w:wrap="none" w:vAnchor="page" w:hAnchor="page" w:x="1598" w:y="36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9634" w:h="2904" w:wrap="none" w:vAnchor="page" w:hAnchor="page" w:x="1598" w:y="3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Контактный телефон (сотовый)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34" w:h="2904" w:wrap="none" w:vAnchor="page" w:hAnchor="page" w:x="1598" w:y="368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"/>
        <w:keepNext w:val="0"/>
        <w:keepLines w:val="0"/>
        <w:framePr w:wrap="none" w:vAnchor="page" w:hAnchor="page" w:x="1675" w:y="68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Информация о руководителе (для указания в наградных документах)</w:t>
      </w:r>
    </w:p>
    <w:tbl>
      <w:tblPr>
        <w:tblOverlap w:val="never"/>
        <w:jc w:val="left"/>
        <w:tblLayout w:type="fixed"/>
      </w:tblPr>
      <w:tblGrid>
        <w:gridCol w:w="3960"/>
        <w:gridCol w:w="5606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9566" w:h="2880" w:wrap="none" w:vAnchor="page" w:hAnchor="page" w:x="1579" w:y="71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Ф.И.О. (полностью)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66" w:h="2880" w:wrap="none" w:vAnchor="page" w:hAnchor="page" w:x="1579" w:y="7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9566" w:h="2880" w:wrap="none" w:vAnchor="page" w:hAnchor="page" w:x="1579" w:y="71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Место работы, полное название учреждения, должность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(при необходимости указания в наградных документах)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66" w:h="2880" w:wrap="none" w:vAnchor="page" w:hAnchor="page" w:x="1579" w:y="7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9566" w:h="2880" w:wrap="none" w:vAnchor="page" w:hAnchor="page" w:x="1579" w:y="71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Контактный телефон (сотовый)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66" w:h="2880" w:wrap="none" w:vAnchor="page" w:hAnchor="page" w:x="1579" w:y="7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9566" w:h="2880" w:wrap="none" w:vAnchor="page" w:hAnchor="page" w:x="1579" w:y="71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Адрес электронной почты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e-mail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66" w:h="2880" w:wrap="none" w:vAnchor="page" w:hAnchor="page" w:x="1579" w:y="711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"/>
        <w:keepNext w:val="0"/>
        <w:keepLines w:val="0"/>
        <w:framePr w:w="9653" w:h="2215" w:hRule="exact" w:wrap="none" w:vAnchor="page" w:hAnchor="page" w:x="1579" w:y="10251"/>
        <w:widowControl w:val="0"/>
        <w:shd w:val="clear" w:color="auto" w:fill="auto"/>
        <w:bidi w:val="0"/>
        <w:spacing w:before="0" w:after="340" w:line="23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Заявки для участия в конкурсе принимаются до 28 апреля 2023 года с пометкой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КОНКУРС ВОВ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по электронной почте </w:t>
      </w:r>
      <w:r>
        <w:fldChar w:fldCharType="begin"/>
      </w:r>
      <w:r>
        <w:rPr/>
        <w:instrText> HYPERLINK "mailto:abdcb@chehovcbs.ru"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6"/>
          <w:szCs w:val="26"/>
        </w:rPr>
        <w:t>abdcb@chehovcbs.ru</w:t>
      </w:r>
      <w:r>
        <w:fldChar w:fldCharType="end"/>
      </w:r>
    </w:p>
    <w:p>
      <w:pPr>
        <w:pStyle w:val="Style13"/>
        <w:keepNext w:val="0"/>
        <w:keepLines w:val="0"/>
        <w:framePr w:w="9653" w:h="2215" w:hRule="exact" w:wrap="none" w:vAnchor="page" w:hAnchor="page" w:x="1579" w:y="10251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Внимание! </w:t>
      </w:r>
      <w:r>
        <w:rPr>
          <w:color w:val="000000"/>
          <w:spacing w:val="0"/>
          <w:w w:val="100"/>
          <w:position w:val="0"/>
          <w:sz w:val="24"/>
          <w:szCs w:val="24"/>
        </w:rPr>
        <w:t>При получении Вашей заявки на участие по электронной почте Вам должно прийти подтверждение регистрации участника в ответном письме! Если Вы не получили подтверждение, проверьте правильность написания электронной почты или свяжитесь с нами по телефону: 8(926) 363-13-68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7">
    <w:name w:val="Подпись к таблице_"/>
    <w:basedOn w:val="DefaultParagraphFont"/>
    <w:link w:val="Style6"/>
    <w:rPr>
      <w:rFonts w:ascii="Times New Roman" w:eastAsia="Times New Roman" w:hAnsi="Times New Roman" w:cs="Times New Roman"/>
      <w:b/>
      <w:bCs/>
      <w:i/>
      <w:iCs/>
      <w:smallCaps w:val="0"/>
      <w:strike w:val="0"/>
      <w:u w:val="single"/>
      <w:shd w:val="clear" w:color="auto" w:fill="auto"/>
    </w:rPr>
  </w:style>
  <w:style w:type="character" w:customStyle="1" w:styleId="CharStyle10">
    <w:name w:val="Друго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4">
    <w:name w:val="Основной текст (2)_"/>
    <w:basedOn w:val="DefaultParagraphFont"/>
    <w:link w:val="Styl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6">
    <w:name w:val="Подпись к таблице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/>
      <w:iCs/>
      <w:smallCaps w:val="0"/>
      <w:strike w:val="0"/>
      <w:u w:val="single"/>
      <w:shd w:val="clear" w:color="auto" w:fill="auto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auto"/>
      <w:spacing w:after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